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55803B3B"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009E7FF1">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r>
      <w:r w:rsidR="00B328DD" w:rsidRPr="00B328DD">
        <w:rPr>
          <w:rFonts w:ascii="Arial" w:eastAsia="Arial Unicode MS" w:hAnsi="Arial" w:cs="Times New Roman"/>
          <w:b/>
          <w:bCs/>
          <w:sz w:val="28"/>
          <w:szCs w:val="28"/>
        </w:rPr>
        <w:t>R2-2310648</w:t>
      </w:r>
    </w:p>
    <w:p w14:paraId="285F37F4" w14:textId="37B54091"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009E7FF1">
        <w:rPr>
          <w:rFonts w:ascii="Arial" w:eastAsia="Arial Unicode MS" w:hAnsi="Arial" w:cs="Times New Roman"/>
          <w:b/>
          <w:bCs/>
          <w:sz w:val="28"/>
          <w:szCs w:val="28"/>
        </w:rPr>
        <w:t>Xiamen</w:t>
      </w:r>
      <w:r w:rsidRPr="002159E6">
        <w:rPr>
          <w:rFonts w:ascii="Arial" w:eastAsia="Arial Unicode MS" w:hAnsi="Arial" w:cs="Times New Roman"/>
          <w:b/>
          <w:bCs/>
          <w:sz w:val="28"/>
          <w:szCs w:val="28"/>
        </w:rPr>
        <w:t>,</w:t>
      </w:r>
      <w:r w:rsidR="009E7FF1">
        <w:rPr>
          <w:rFonts w:ascii="Arial" w:eastAsia="Arial Unicode MS" w:hAnsi="Arial" w:cs="Times New Roman"/>
          <w:b/>
          <w:bCs/>
          <w:sz w:val="28"/>
          <w:szCs w:val="28"/>
        </w:rPr>
        <w:t xml:space="preserve"> China</w:t>
      </w:r>
      <w:r w:rsidR="00937993">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00937993" w:rsidRPr="00937993">
        <w:t xml:space="preserve"> </w:t>
      </w:r>
      <w:r w:rsidR="00937993" w:rsidRPr="00937993">
        <w:rPr>
          <w:rFonts w:ascii="Arial" w:eastAsia="Arial Unicode MS" w:hAnsi="Arial" w:cs="Times New Roman"/>
          <w:b/>
          <w:bCs/>
          <w:sz w:val="28"/>
          <w:szCs w:val="28"/>
        </w:rPr>
        <w:t>October 9th – 13th</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57ADA28E"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B4205FE" w14:textId="19B5B830"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C409A" w:rsidRPr="00BC409A">
        <w:rPr>
          <w:rFonts w:ascii="Arial" w:eastAsia="Arial Unicode MS" w:hAnsi="Arial" w:cs="Arial"/>
          <w:b/>
          <w:bCs/>
          <w:kern w:val="0"/>
          <w:sz w:val="24"/>
          <w:szCs w:val="20"/>
          <w:lang w:eastAsia="en-US"/>
        </w:rPr>
        <w:t>7.17.2</w:t>
      </w:r>
      <w:r w:rsidR="00BC409A" w:rsidRPr="00BC409A">
        <w:rPr>
          <w:rFonts w:ascii="Arial" w:eastAsia="Arial Unicode MS" w:hAnsi="Arial" w:cs="Arial"/>
          <w:b/>
          <w:bCs/>
          <w:kern w:val="0"/>
          <w:sz w:val="24"/>
          <w:szCs w:val="20"/>
          <w:lang w:eastAsia="en-US"/>
        </w:rPr>
        <w:tab/>
        <w:t>Procedures for MUSIM temporary capability restriction</w:t>
      </w:r>
    </w:p>
    <w:p w14:paraId="6EECA408" w14:textId="05B26902"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07400" w:rsidRPr="00BC409A">
        <w:rPr>
          <w:rFonts w:ascii="Arial" w:eastAsia="Arial Unicode MS" w:hAnsi="Arial" w:cs="Arial"/>
          <w:b/>
          <w:bCs/>
          <w:kern w:val="0"/>
          <w:sz w:val="24"/>
          <w:szCs w:val="20"/>
          <w:lang w:eastAsia="en-US"/>
        </w:rPr>
        <w:t>Procedures for MUSIM temporary capability restriction</w:t>
      </w:r>
    </w:p>
    <w:p w14:paraId="075DC10B"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017CC76" w14:textId="75A5731F" w:rsidR="0046199D" w:rsidRDefault="00505846"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w:t>
      </w:r>
      <w:r w:rsidR="0046199D">
        <w:rPr>
          <w:rFonts w:ascii="Arial" w:eastAsia="Arial Unicode MS" w:hAnsi="Arial"/>
          <w:kern w:val="0"/>
          <w:szCs w:val="20"/>
          <w:lang w:eastAsia="zh-CN"/>
        </w:rPr>
        <w:t>RAN2</w:t>
      </w:r>
      <w:r>
        <w:rPr>
          <w:rFonts w:ascii="Arial" w:eastAsia="Arial Unicode MS" w:hAnsi="Arial"/>
          <w:kern w:val="0"/>
          <w:szCs w:val="20"/>
          <w:lang w:eastAsia="zh-CN"/>
        </w:rPr>
        <w:t xml:space="preserve"> #12</w:t>
      </w:r>
      <w:r w:rsidR="00AE3EC5">
        <w:rPr>
          <w:rFonts w:ascii="Arial" w:eastAsia="Arial Unicode MS" w:hAnsi="Arial"/>
          <w:kern w:val="0"/>
          <w:szCs w:val="20"/>
          <w:lang w:eastAsia="zh-CN"/>
        </w:rPr>
        <w:t>3</w:t>
      </w:r>
      <w:r w:rsidR="0046199D">
        <w:rPr>
          <w:rFonts w:ascii="Arial" w:eastAsia="Arial Unicode MS" w:hAnsi="Arial"/>
          <w:kern w:val="0"/>
          <w:szCs w:val="20"/>
          <w:lang w:eastAsia="zh-CN"/>
        </w:rPr>
        <w:t xml:space="preserve"> meeting,</w:t>
      </w:r>
      <w:r w:rsidR="00F11271">
        <w:rPr>
          <w:rFonts w:ascii="Arial" w:eastAsia="Arial Unicode MS" w:hAnsi="Arial"/>
          <w:kern w:val="0"/>
          <w:szCs w:val="20"/>
          <w:lang w:eastAsia="zh-CN"/>
        </w:rPr>
        <w:t xml:space="preserve"> </w:t>
      </w:r>
      <w:r w:rsidR="00A06F78">
        <w:rPr>
          <w:rFonts w:ascii="Arial" w:eastAsia="Arial Unicode MS" w:hAnsi="Arial"/>
          <w:kern w:val="0"/>
          <w:szCs w:val="20"/>
          <w:lang w:eastAsia="zh-CN"/>
        </w:rPr>
        <w:t xml:space="preserve">the following </w:t>
      </w:r>
      <w:r w:rsidR="009C556C">
        <w:rPr>
          <w:rFonts w:ascii="Arial" w:eastAsia="Arial Unicode MS" w:hAnsi="Arial"/>
          <w:kern w:val="0"/>
          <w:szCs w:val="20"/>
          <w:lang w:eastAsia="zh-CN"/>
        </w:rPr>
        <w:t>agreement was made for</w:t>
      </w:r>
      <w:r w:rsidR="00E061C7">
        <w:rPr>
          <w:rFonts w:ascii="Arial" w:eastAsia="Arial Unicode MS" w:hAnsi="Arial"/>
          <w:kern w:val="0"/>
          <w:szCs w:val="20"/>
          <w:lang w:eastAsia="zh-CN"/>
        </w:rPr>
        <w:t xml:space="preserve"> introducing a timer for</w:t>
      </w:r>
      <w:r w:rsidR="009C556C">
        <w:rPr>
          <w:rFonts w:ascii="Arial" w:eastAsia="Arial Unicode MS" w:hAnsi="Arial"/>
          <w:kern w:val="0"/>
          <w:szCs w:val="20"/>
          <w:lang w:eastAsia="zh-CN"/>
        </w:rPr>
        <w:t xml:space="preserve"> temporary capability restriction</w:t>
      </w:r>
      <w:r w:rsidR="00675BEA">
        <w:rPr>
          <w:rFonts w:ascii="Arial" w:eastAsia="Arial Unicode MS" w:hAnsi="Arial"/>
          <w:kern w:val="0"/>
          <w:szCs w:val="20"/>
          <w:lang w:eastAsia="zh-CN"/>
        </w:rPr>
        <w:t xml:space="preserve">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sidR="0046199D">
        <w:rPr>
          <w:rFonts w:ascii="Arial" w:eastAsia="Arial Unicode MS" w:hAnsi="Arial"/>
          <w:kern w:val="0"/>
          <w:szCs w:val="20"/>
          <w:lang w:eastAsia="zh-CN"/>
        </w:rPr>
        <w:t>:</w:t>
      </w:r>
    </w:p>
    <w:p w14:paraId="00E04546" w14:textId="77777777" w:rsidR="00587187" w:rsidRDefault="00587187" w:rsidP="00587187">
      <w:pPr>
        <w:pStyle w:val="Agreement"/>
        <w:tabs>
          <w:tab w:val="clear" w:pos="9990"/>
        </w:tabs>
        <w:overflowPunct/>
        <w:autoSpaceDE/>
        <w:autoSpaceDN/>
        <w:adjustRightInd/>
        <w:ind w:left="1619" w:hanging="360"/>
        <w:textAlignment w:val="auto"/>
      </w:pPr>
      <w:r w:rsidRPr="00C63410">
        <w:rPr>
          <w:u w:val="single"/>
        </w:rPr>
        <w:t>If</w:t>
      </w:r>
      <w:r>
        <w:t xml:space="preserve"> a timer is introduced, RAN2 needs to define UE behaviour when timer expires and network response is not received. RAN2 also needs to define what “network response” means, i.e. is it a RRCReconfiguration message or a particular field or something else?</w:t>
      </w:r>
    </w:p>
    <w:p w14:paraId="36CE3F0F" w14:textId="77777777" w:rsidR="00587187" w:rsidRDefault="00587187" w:rsidP="00587187">
      <w:pPr>
        <w:pStyle w:val="Agreement"/>
        <w:tabs>
          <w:tab w:val="clear" w:pos="9990"/>
        </w:tabs>
        <w:overflowPunct/>
        <w:autoSpaceDE/>
        <w:autoSpaceDN/>
        <w:adjustRightInd/>
        <w:ind w:left="1619" w:hanging="360"/>
        <w:textAlignment w:val="auto"/>
      </w:pPr>
      <w:r>
        <w:t>FFS whether a timer is needed (e.g. to avoid UE from doing something while the network response has not yet arrived)</w:t>
      </w:r>
    </w:p>
    <w:p w14:paraId="74FAD9BD" w14:textId="557A3E8F" w:rsidR="00F605E5" w:rsidRPr="00DB1CB4" w:rsidRDefault="00587187" w:rsidP="00DB1CB4">
      <w:pPr>
        <w:pStyle w:val="Agreement"/>
        <w:tabs>
          <w:tab w:val="clear" w:pos="9990"/>
        </w:tabs>
        <w:overflowPunct/>
        <w:autoSpaceDE/>
        <w:autoSpaceDN/>
        <w:adjustRightInd/>
        <w:ind w:left="1619" w:hanging="360"/>
        <w:textAlignment w:val="auto"/>
      </w:pPr>
      <w:r>
        <w:t>Companies should provide Stage-3 details for the next meeting on UE behaviour when network does or does not respond to the UE request to restrict the capabilities due to MUSIM.</w:t>
      </w:r>
    </w:p>
    <w:p w14:paraId="7689F347" w14:textId="0842F7C0"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AE3EC5">
        <w:rPr>
          <w:rFonts w:ascii="Arial" w:eastAsia="Arial Unicode MS" w:hAnsi="Arial"/>
          <w:kern w:val="0"/>
          <w:szCs w:val="20"/>
          <w:lang w:eastAsia="zh-CN"/>
        </w:rPr>
        <w:t>stage</w:t>
      </w:r>
      <w:r w:rsidR="00DD0E9C">
        <w:rPr>
          <w:rFonts w:ascii="Arial" w:eastAsia="Arial Unicode MS" w:hAnsi="Arial"/>
          <w:kern w:val="0"/>
          <w:szCs w:val="20"/>
          <w:lang w:eastAsia="zh-CN"/>
        </w:rPr>
        <w:t>-</w:t>
      </w:r>
      <w:bookmarkStart w:id="1" w:name="_GoBack"/>
      <w:bookmarkEnd w:id="1"/>
      <w:r w:rsidR="00AE3EC5">
        <w:rPr>
          <w:rFonts w:ascii="Arial" w:eastAsia="Arial Unicode MS" w:hAnsi="Arial"/>
          <w:kern w:val="0"/>
          <w:szCs w:val="20"/>
          <w:lang w:eastAsia="zh-CN"/>
        </w:rPr>
        <w:t xml:space="preserve">3 </w:t>
      </w:r>
      <w:r w:rsidR="009C556C">
        <w:rPr>
          <w:rFonts w:ascii="Arial" w:eastAsia="Arial Unicode MS" w:hAnsi="Arial"/>
          <w:kern w:val="0"/>
          <w:szCs w:val="20"/>
          <w:lang w:eastAsia="zh-CN"/>
        </w:rPr>
        <w:t>details on</w:t>
      </w:r>
      <w:r w:rsidR="00952F39">
        <w:rPr>
          <w:rFonts w:ascii="Arial" w:eastAsia="Arial Unicode MS" w:hAnsi="Arial"/>
          <w:kern w:val="0"/>
          <w:szCs w:val="20"/>
          <w:lang w:eastAsia="zh-CN"/>
        </w:rPr>
        <w:t xml:space="preserve"> when to stop</w:t>
      </w:r>
      <w:r w:rsidR="00AE3EC5">
        <w:rPr>
          <w:rFonts w:ascii="Arial" w:eastAsia="Arial Unicode MS" w:hAnsi="Arial"/>
          <w:kern w:val="0"/>
          <w:szCs w:val="20"/>
          <w:lang w:eastAsia="zh-CN"/>
        </w:rPr>
        <w:t xml:space="preserve"> the timer</w:t>
      </w:r>
      <w:r w:rsidR="000C1B03">
        <w:rPr>
          <w:rFonts w:ascii="Arial" w:eastAsia="Arial Unicode MS" w:hAnsi="Arial"/>
          <w:kern w:val="0"/>
          <w:szCs w:val="20"/>
          <w:lang w:eastAsia="zh-CN"/>
        </w:rPr>
        <w:t xml:space="preserve"> </w:t>
      </w:r>
      <w:r w:rsidR="00AE3EC5">
        <w:rPr>
          <w:rFonts w:ascii="Arial" w:eastAsia="Arial Unicode MS" w:hAnsi="Arial"/>
          <w:kern w:val="0"/>
          <w:szCs w:val="20"/>
          <w:lang w:eastAsia="zh-CN"/>
        </w:rPr>
        <w:t>and UE behavior upon expiry of the timer</w:t>
      </w:r>
      <w:r w:rsidR="0061072B">
        <w:rPr>
          <w:rFonts w:ascii="Arial" w:eastAsia="Arial Unicode MS" w:hAnsi="Arial"/>
          <w:kern w:val="0"/>
          <w:szCs w:val="20"/>
          <w:lang w:eastAsia="zh-CN"/>
        </w:rPr>
        <w:t>.</w:t>
      </w:r>
    </w:p>
    <w:p w14:paraId="2546F03E" w14:textId="77777777"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7F15AC4A" w14:textId="756148B1" w:rsidR="00B17BE4" w:rsidRDefault="00B17BE4"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During last RAN2 meeting, </w:t>
      </w:r>
      <w:r w:rsidR="00DB1CB4">
        <w:rPr>
          <w:rFonts w:ascii="Arial" w:eastAsia="Arial Unicode MS" w:hAnsi="Arial"/>
          <w:kern w:val="0"/>
          <w:szCs w:val="20"/>
          <w:lang w:eastAsia="zh-CN"/>
        </w:rPr>
        <w:t>timer for temporary capability restriction was discussed</w:t>
      </w:r>
      <w:r w:rsidR="0029371D">
        <w:rPr>
          <w:rFonts w:ascii="Arial" w:eastAsia="Arial Unicode MS" w:hAnsi="Arial"/>
          <w:kern w:val="0"/>
          <w:szCs w:val="20"/>
          <w:lang w:eastAsia="zh-CN"/>
        </w:rPr>
        <w:t xml:space="preserve">. </w:t>
      </w:r>
      <w:r>
        <w:rPr>
          <w:rFonts w:ascii="Arial" w:eastAsia="Arial Unicode MS" w:hAnsi="Arial"/>
          <w:kern w:val="0"/>
          <w:szCs w:val="20"/>
          <w:lang w:eastAsia="zh-CN"/>
        </w:rPr>
        <w:t>More specifically, a</w:t>
      </w:r>
      <w:r w:rsidR="0029371D">
        <w:rPr>
          <w:rFonts w:ascii="Arial" w:eastAsia="Arial Unicode MS" w:hAnsi="Arial"/>
          <w:kern w:val="0"/>
          <w:szCs w:val="20"/>
          <w:lang w:eastAsia="zh-CN"/>
        </w:rPr>
        <w:t xml:space="preserve"> timer </w:t>
      </w:r>
      <w:r>
        <w:rPr>
          <w:rFonts w:ascii="Arial" w:eastAsia="Arial Unicode MS" w:hAnsi="Arial"/>
          <w:kern w:val="0"/>
          <w:szCs w:val="20"/>
          <w:lang w:eastAsia="zh-CN"/>
        </w:rPr>
        <w:t xml:space="preserve">may </w:t>
      </w:r>
      <w:r w:rsidR="0029371D">
        <w:rPr>
          <w:rFonts w:ascii="Arial" w:eastAsia="Arial Unicode MS" w:hAnsi="Arial"/>
          <w:kern w:val="0"/>
          <w:szCs w:val="20"/>
          <w:lang w:eastAsia="zh-CN"/>
        </w:rPr>
        <w:t xml:space="preserve">start or restart upon sending of preference on temporary capability restriction, and stops upon reception </w:t>
      </w:r>
      <w:r>
        <w:rPr>
          <w:rFonts w:ascii="Arial" w:eastAsia="Arial Unicode MS" w:hAnsi="Arial"/>
          <w:kern w:val="0"/>
          <w:szCs w:val="20"/>
          <w:lang w:eastAsia="zh-CN"/>
        </w:rPr>
        <w:t>of network response. However, the</w:t>
      </w:r>
      <w:r w:rsidR="000228CC">
        <w:rPr>
          <w:rFonts w:ascii="Arial" w:eastAsia="Arial Unicode MS" w:hAnsi="Arial"/>
          <w:kern w:val="0"/>
          <w:szCs w:val="20"/>
          <w:lang w:eastAsia="zh-CN"/>
        </w:rPr>
        <w:t xml:space="preserve"> stage 3</w:t>
      </w:r>
      <w:r>
        <w:rPr>
          <w:rFonts w:ascii="Arial" w:eastAsia="Arial Unicode MS" w:hAnsi="Arial"/>
          <w:kern w:val="0"/>
          <w:szCs w:val="20"/>
          <w:lang w:eastAsia="zh-CN"/>
        </w:rPr>
        <w:t xml:space="preserve"> details of “network response” is not clear and needs to be specified case by case. Additionally, to perform service of network B in case of no response from NW A for a long timer, UE behavior also needs to be defined</w:t>
      </w:r>
      <w:r w:rsidRPr="00B17BE4">
        <w:rPr>
          <w:rFonts w:ascii="Arial" w:eastAsia="Arial Unicode MS" w:hAnsi="Arial"/>
          <w:kern w:val="0"/>
          <w:szCs w:val="20"/>
          <w:lang w:eastAsia="zh-CN"/>
        </w:rPr>
        <w:t xml:space="preserve"> </w:t>
      </w:r>
      <w:r>
        <w:rPr>
          <w:rFonts w:ascii="Arial" w:eastAsia="Arial Unicode MS" w:hAnsi="Arial"/>
          <w:kern w:val="0"/>
          <w:szCs w:val="20"/>
          <w:lang w:eastAsia="zh-CN"/>
        </w:rPr>
        <w:t>upon expiry of the timer.</w:t>
      </w:r>
    </w:p>
    <w:p w14:paraId="791BCF17" w14:textId="79C0A390" w:rsidR="009F00B3" w:rsidRDefault="009F00B3" w:rsidP="00003DD6">
      <w:pPr>
        <w:widowControl/>
        <w:spacing w:before="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case of the temporary capability restriction is SCG release </w:t>
      </w:r>
      <w:r w:rsidR="003F1546">
        <w:rPr>
          <w:rFonts w:ascii="Arial" w:eastAsia="Arial Unicode MS" w:hAnsi="Arial"/>
          <w:kern w:val="0"/>
          <w:szCs w:val="20"/>
          <w:lang w:eastAsia="zh-CN"/>
        </w:rPr>
        <w:t>request</w:t>
      </w:r>
      <w:r>
        <w:rPr>
          <w:rFonts w:ascii="Arial" w:eastAsia="Arial Unicode MS" w:hAnsi="Arial"/>
          <w:kern w:val="0"/>
          <w:szCs w:val="20"/>
          <w:lang w:eastAsia="zh-CN"/>
        </w:rPr>
        <w:t>, the UE shall stop the timer upon reception of RRCReconfiguration message which release the SCG configured. More specifically, upon</w:t>
      </w:r>
      <w:r w:rsidRPr="009F00B3">
        <w:rPr>
          <w:rFonts w:ascii="Arial" w:eastAsia="Arial Unicode MS" w:hAnsi="Arial"/>
          <w:kern w:val="0"/>
          <w:szCs w:val="20"/>
          <w:lang w:eastAsia="zh-CN"/>
        </w:rPr>
        <w:t xml:space="preserve"> reception of RRCReconfiguration message with </w:t>
      </w:r>
      <w:r w:rsidRPr="009F00B3">
        <w:rPr>
          <w:rFonts w:ascii="Arial" w:eastAsia="Arial Unicode MS" w:hAnsi="Arial"/>
          <w:i/>
          <w:iCs/>
          <w:kern w:val="0"/>
          <w:szCs w:val="20"/>
          <w:lang w:eastAsia="zh-CN"/>
        </w:rPr>
        <w:t>mrdc-SecondaryCellGroupConfig</w:t>
      </w:r>
      <w:r w:rsidRPr="009F00B3">
        <w:rPr>
          <w:rFonts w:ascii="Arial" w:eastAsia="Arial Unicode MS" w:hAnsi="Arial"/>
          <w:kern w:val="0"/>
          <w:szCs w:val="20"/>
          <w:lang w:eastAsia="zh-CN"/>
        </w:rPr>
        <w:t xml:space="preserve"> set to release, the UE stops the timer</w:t>
      </w:r>
      <w:r>
        <w:rPr>
          <w:rFonts w:ascii="Arial" w:eastAsia="Arial Unicode MS" w:hAnsi="Arial"/>
          <w:kern w:val="0"/>
          <w:szCs w:val="20"/>
          <w:lang w:eastAsia="zh-CN"/>
        </w:rPr>
        <w:t>. U</w:t>
      </w:r>
      <w:r w:rsidR="00003DD6" w:rsidRPr="005C4790">
        <w:rPr>
          <w:rFonts w:ascii="Arial" w:eastAsia="Arial Unicode MS" w:hAnsi="Arial"/>
          <w:kern w:val="0"/>
          <w:szCs w:val="20"/>
          <w:lang w:eastAsia="zh-CN"/>
        </w:rPr>
        <w:t>pon</w:t>
      </w:r>
      <w:r w:rsidR="00003DD6">
        <w:rPr>
          <w:rFonts w:ascii="Arial" w:eastAsia="Arial Unicode MS" w:hAnsi="Arial"/>
          <w:kern w:val="0"/>
          <w:szCs w:val="20"/>
          <w:lang w:eastAsia="zh-CN"/>
        </w:rPr>
        <w:t xml:space="preserve"> expiry of the timer, </w:t>
      </w:r>
      <w:r>
        <w:rPr>
          <w:rFonts w:ascii="Arial" w:eastAsia="Arial Unicode MS" w:hAnsi="Arial"/>
          <w:kern w:val="0"/>
          <w:szCs w:val="20"/>
          <w:lang w:eastAsia="zh-CN"/>
        </w:rPr>
        <w:t>to have spare capability to perform service at network B and</w:t>
      </w:r>
      <w:r w:rsidR="00C1301D">
        <w:rPr>
          <w:rFonts w:ascii="Arial" w:eastAsia="Arial Unicode MS" w:hAnsi="Arial"/>
          <w:kern w:val="0"/>
          <w:szCs w:val="20"/>
          <w:lang w:eastAsia="zh-CN"/>
        </w:rPr>
        <w:t xml:space="preserve"> to</w:t>
      </w:r>
      <w:r>
        <w:rPr>
          <w:rFonts w:ascii="Arial" w:eastAsia="Arial Unicode MS" w:hAnsi="Arial"/>
          <w:kern w:val="0"/>
          <w:szCs w:val="20"/>
          <w:lang w:eastAsia="zh-CN"/>
        </w:rPr>
        <w:t xml:space="preserve"> maintain transmission at network A as much as possible, </w:t>
      </w:r>
      <w:r w:rsidR="00003DD6">
        <w:rPr>
          <w:rFonts w:ascii="Arial" w:eastAsia="Arial Unicode MS" w:hAnsi="Arial"/>
          <w:kern w:val="0"/>
          <w:szCs w:val="20"/>
          <w:lang w:eastAsia="zh-CN"/>
        </w:rPr>
        <w:t>the UE</w:t>
      </w:r>
      <w:r>
        <w:rPr>
          <w:rFonts w:ascii="Arial" w:eastAsia="Arial Unicode MS" w:hAnsi="Arial"/>
          <w:kern w:val="0"/>
          <w:szCs w:val="20"/>
          <w:lang w:eastAsia="zh-CN"/>
        </w:rPr>
        <w:t xml:space="preserve"> can release SCG autonomously. More specifically, the UE performs MR-DC release procedure (section </w:t>
      </w:r>
      <w:r w:rsidRPr="009F00B3">
        <w:rPr>
          <w:rFonts w:ascii="Arial" w:eastAsia="Arial Unicode MS" w:hAnsi="Arial"/>
          <w:kern w:val="0"/>
          <w:szCs w:val="20"/>
          <w:lang w:eastAsia="zh-CN"/>
        </w:rPr>
        <w:t>5.3.5.10 of TS38.331</w:t>
      </w:r>
      <w:r>
        <w:rPr>
          <w:rFonts w:ascii="Arial" w:eastAsia="Arial Unicode MS" w:hAnsi="Arial"/>
          <w:kern w:val="0"/>
          <w:szCs w:val="20"/>
          <w:lang w:eastAsia="zh-CN"/>
        </w:rPr>
        <w:t>) upon timer expiry.</w:t>
      </w:r>
    </w:p>
    <w:p w14:paraId="3715FE45" w14:textId="74D414CC" w:rsidR="009F00B3" w:rsidRDefault="00E20DB4"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DE2E2C">
        <w:rPr>
          <w:rFonts w:ascii="Arial" w:eastAsia="Arial Unicode MS" w:hAnsi="Arial"/>
          <w:b/>
          <w:kern w:val="0"/>
          <w:szCs w:val="20"/>
          <w:lang w:eastAsia="zh-CN"/>
        </w:rPr>
        <w:t>1</w:t>
      </w:r>
      <w:r>
        <w:rPr>
          <w:rFonts w:ascii="Arial" w:eastAsia="Arial Unicode MS" w:hAnsi="Arial"/>
          <w:b/>
          <w:kern w:val="0"/>
          <w:szCs w:val="20"/>
          <w:lang w:eastAsia="zh-CN"/>
        </w:rPr>
        <w:t xml:space="preserve">: </w:t>
      </w:r>
      <w:r w:rsidR="007571C6">
        <w:rPr>
          <w:rFonts w:ascii="Arial" w:eastAsia="Arial Unicode MS" w:hAnsi="Arial"/>
          <w:b/>
          <w:kern w:val="0"/>
          <w:szCs w:val="20"/>
          <w:lang w:eastAsia="zh-CN"/>
        </w:rPr>
        <w:t xml:space="preserve">Upon </w:t>
      </w:r>
      <w:r w:rsidR="00DE2E2C">
        <w:rPr>
          <w:rFonts w:ascii="Arial" w:eastAsia="Arial Unicode MS" w:hAnsi="Arial"/>
          <w:b/>
          <w:kern w:val="0"/>
          <w:szCs w:val="20"/>
          <w:lang w:eastAsia="zh-CN"/>
        </w:rPr>
        <w:t xml:space="preserve">reception of RRC reconfiguration </w:t>
      </w:r>
      <w:r w:rsidR="00360130" w:rsidRPr="00360130">
        <w:rPr>
          <w:rFonts w:ascii="Arial" w:eastAsia="Arial Unicode MS" w:hAnsi="Arial"/>
          <w:b/>
          <w:bCs/>
          <w:kern w:val="0"/>
          <w:szCs w:val="20"/>
          <w:lang w:eastAsia="zh-CN"/>
        </w:rPr>
        <w:t xml:space="preserve">with </w:t>
      </w:r>
      <w:r w:rsidR="00360130" w:rsidRPr="00360130">
        <w:rPr>
          <w:rFonts w:ascii="Arial" w:eastAsia="Arial Unicode MS" w:hAnsi="Arial"/>
          <w:b/>
          <w:bCs/>
          <w:i/>
          <w:iCs/>
          <w:kern w:val="0"/>
          <w:szCs w:val="20"/>
          <w:lang w:eastAsia="zh-CN"/>
        </w:rPr>
        <w:t>mrdc-SecondaryCellGroupConfig</w:t>
      </w:r>
      <w:r w:rsidR="00360130" w:rsidRPr="00360130">
        <w:rPr>
          <w:rFonts w:ascii="Arial" w:eastAsia="Arial Unicode MS" w:hAnsi="Arial"/>
          <w:b/>
          <w:bCs/>
          <w:kern w:val="0"/>
          <w:szCs w:val="20"/>
          <w:lang w:eastAsia="zh-CN"/>
        </w:rPr>
        <w:t xml:space="preserve"> set to release</w:t>
      </w:r>
      <w:r w:rsidR="00A44269">
        <w:rPr>
          <w:rFonts w:ascii="Arial" w:eastAsia="Arial Unicode MS" w:hAnsi="Arial"/>
          <w:b/>
          <w:kern w:val="0"/>
          <w:szCs w:val="20"/>
          <w:lang w:eastAsia="zh-CN"/>
        </w:rPr>
        <w:t>, t</w:t>
      </w:r>
      <w:r w:rsidR="00DE2E2C">
        <w:rPr>
          <w:rFonts w:ascii="Arial" w:eastAsia="Arial Unicode MS" w:hAnsi="Arial"/>
          <w:b/>
          <w:kern w:val="0"/>
          <w:szCs w:val="20"/>
          <w:lang w:eastAsia="zh-CN"/>
        </w:rPr>
        <w:t>he timer</w:t>
      </w:r>
      <w:r w:rsidR="009617B5">
        <w:rPr>
          <w:rFonts w:ascii="Arial" w:eastAsia="Arial Unicode MS" w:hAnsi="Arial"/>
          <w:b/>
          <w:kern w:val="0"/>
          <w:szCs w:val="20"/>
          <w:lang w:eastAsia="zh-CN"/>
        </w:rPr>
        <w:t xml:space="preserve"> </w:t>
      </w:r>
      <w:r w:rsidR="003F1546">
        <w:rPr>
          <w:rFonts w:ascii="Arial" w:eastAsia="Arial Unicode MS" w:hAnsi="Arial"/>
          <w:b/>
          <w:kern w:val="0"/>
          <w:szCs w:val="20"/>
          <w:lang w:eastAsia="zh-CN"/>
        </w:rPr>
        <w:t>which starts upon sending of</w:t>
      </w:r>
      <w:r w:rsidR="009617B5">
        <w:rPr>
          <w:rFonts w:ascii="Arial" w:eastAsia="Arial Unicode MS" w:hAnsi="Arial"/>
          <w:b/>
          <w:kern w:val="0"/>
          <w:szCs w:val="20"/>
          <w:lang w:eastAsia="zh-CN"/>
        </w:rPr>
        <w:t xml:space="preserve"> SCG release </w:t>
      </w:r>
      <w:r w:rsidR="003F1546">
        <w:rPr>
          <w:rFonts w:ascii="Arial" w:eastAsia="Arial Unicode MS" w:hAnsi="Arial"/>
          <w:b/>
          <w:kern w:val="0"/>
          <w:szCs w:val="20"/>
          <w:lang w:eastAsia="zh-CN"/>
        </w:rPr>
        <w:t>request</w:t>
      </w:r>
      <w:r w:rsidR="00DE2E2C">
        <w:rPr>
          <w:rFonts w:ascii="Arial" w:eastAsia="Arial Unicode MS" w:hAnsi="Arial"/>
          <w:b/>
          <w:kern w:val="0"/>
          <w:szCs w:val="20"/>
          <w:lang w:eastAsia="zh-CN"/>
        </w:rPr>
        <w:t xml:space="preserve"> is stopped.</w:t>
      </w:r>
    </w:p>
    <w:p w14:paraId="536083AB" w14:textId="6B4C5F31" w:rsidR="009F00B3" w:rsidRDefault="009F00B3" w:rsidP="009F00B3">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3F1546">
        <w:rPr>
          <w:rFonts w:ascii="Arial" w:eastAsia="Arial Unicode MS" w:hAnsi="Arial"/>
          <w:b/>
          <w:kern w:val="0"/>
          <w:szCs w:val="20"/>
          <w:lang w:eastAsia="zh-CN"/>
        </w:rPr>
        <w:t>2</w:t>
      </w:r>
      <w:r>
        <w:rPr>
          <w:rFonts w:ascii="Arial" w:eastAsia="Arial Unicode MS" w:hAnsi="Arial"/>
          <w:b/>
          <w:kern w:val="0"/>
          <w:szCs w:val="20"/>
          <w:lang w:eastAsia="zh-CN"/>
        </w:rPr>
        <w:t xml:space="preserve">: Upon </w:t>
      </w:r>
      <w:r w:rsidR="003F1546">
        <w:rPr>
          <w:rFonts w:ascii="Arial" w:eastAsia="Arial Unicode MS" w:hAnsi="Arial"/>
          <w:b/>
          <w:kern w:val="0"/>
          <w:szCs w:val="20"/>
          <w:lang w:eastAsia="zh-CN"/>
        </w:rPr>
        <w:t>expiry</w:t>
      </w:r>
      <w:r>
        <w:rPr>
          <w:rFonts w:ascii="Arial" w:eastAsia="Arial Unicode MS" w:hAnsi="Arial"/>
          <w:b/>
          <w:kern w:val="0"/>
          <w:szCs w:val="20"/>
          <w:lang w:eastAsia="zh-CN"/>
        </w:rPr>
        <w:t xml:space="preserve"> </w:t>
      </w:r>
      <w:r w:rsidR="003F1546">
        <w:rPr>
          <w:rFonts w:ascii="Arial" w:eastAsia="Arial Unicode MS" w:hAnsi="Arial"/>
          <w:b/>
          <w:kern w:val="0"/>
          <w:szCs w:val="20"/>
          <w:lang w:eastAsia="zh-CN"/>
        </w:rPr>
        <w:t xml:space="preserve">of </w:t>
      </w:r>
      <w:r>
        <w:rPr>
          <w:rFonts w:ascii="Arial" w:eastAsia="Arial Unicode MS" w:hAnsi="Arial"/>
          <w:b/>
          <w:kern w:val="0"/>
          <w:szCs w:val="20"/>
          <w:lang w:eastAsia="zh-CN"/>
        </w:rPr>
        <w:t>timer</w:t>
      </w:r>
      <w:r w:rsidR="003F1546">
        <w:rPr>
          <w:rFonts w:ascii="Arial" w:eastAsia="Arial Unicode MS" w:hAnsi="Arial"/>
          <w:b/>
          <w:kern w:val="0"/>
          <w:szCs w:val="20"/>
          <w:lang w:eastAsia="zh-CN"/>
        </w:rPr>
        <w:t xml:space="preserve"> which starts upon sending</w:t>
      </w:r>
      <w:r>
        <w:rPr>
          <w:rFonts w:ascii="Arial" w:eastAsia="Arial Unicode MS" w:hAnsi="Arial"/>
          <w:b/>
          <w:kern w:val="0"/>
          <w:szCs w:val="20"/>
          <w:lang w:eastAsia="zh-CN"/>
        </w:rPr>
        <w:t xml:space="preserve"> SCG release </w:t>
      </w:r>
      <w:r w:rsidR="003F1546">
        <w:rPr>
          <w:rFonts w:ascii="Arial" w:eastAsia="Arial Unicode MS" w:hAnsi="Arial"/>
          <w:b/>
          <w:kern w:val="0"/>
          <w:szCs w:val="20"/>
          <w:lang w:eastAsia="zh-CN"/>
        </w:rPr>
        <w:t>reques</w:t>
      </w:r>
      <w:r>
        <w:rPr>
          <w:rFonts w:ascii="Arial" w:eastAsia="Arial Unicode MS" w:hAnsi="Arial"/>
          <w:b/>
          <w:kern w:val="0"/>
          <w:szCs w:val="20"/>
          <w:lang w:eastAsia="zh-CN"/>
        </w:rPr>
        <w:t>t, UE performs MR-DC release autonomously.</w:t>
      </w:r>
    </w:p>
    <w:p w14:paraId="35CED357" w14:textId="77777777" w:rsidR="003F1546" w:rsidRDefault="003F1546" w:rsidP="009F00B3">
      <w:pPr>
        <w:widowControl/>
        <w:spacing w:before="120"/>
        <w:rPr>
          <w:rFonts w:ascii="Arial" w:eastAsia="Arial Unicode MS" w:hAnsi="Arial"/>
          <w:b/>
          <w:kern w:val="0"/>
          <w:szCs w:val="20"/>
          <w:lang w:eastAsia="zh-CN"/>
        </w:rPr>
      </w:pPr>
    </w:p>
    <w:p w14:paraId="6687C8CE" w14:textId="2725D657" w:rsidR="003F1546" w:rsidRDefault="003F1546" w:rsidP="003F1546">
      <w:pPr>
        <w:widowControl/>
        <w:spacing w:before="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case of the temporary capability restriction is SCell(s) release request, the UE shall stop the timer upon reception of RRCReconfiguration message which release the corresponding SCell</w:t>
      </w:r>
      <w:r w:rsidR="00E83C87">
        <w:rPr>
          <w:rFonts w:ascii="Arial" w:eastAsia="Arial Unicode MS" w:hAnsi="Arial"/>
          <w:kern w:val="0"/>
          <w:szCs w:val="20"/>
          <w:lang w:eastAsia="zh-CN"/>
        </w:rPr>
        <w:t>(</w:t>
      </w:r>
      <w:r>
        <w:rPr>
          <w:rFonts w:ascii="Arial" w:eastAsia="Arial Unicode MS" w:hAnsi="Arial"/>
          <w:kern w:val="0"/>
          <w:szCs w:val="20"/>
          <w:lang w:eastAsia="zh-CN"/>
        </w:rPr>
        <w:t>s</w:t>
      </w:r>
      <w:r w:rsidR="00E83C87">
        <w:rPr>
          <w:rFonts w:ascii="Arial" w:eastAsia="Arial Unicode MS" w:hAnsi="Arial"/>
          <w:kern w:val="0"/>
          <w:szCs w:val="20"/>
          <w:lang w:eastAsia="zh-CN"/>
        </w:rPr>
        <w:t>)</w:t>
      </w:r>
      <w:r>
        <w:rPr>
          <w:rFonts w:ascii="Arial" w:eastAsia="Arial Unicode MS" w:hAnsi="Arial"/>
          <w:kern w:val="0"/>
          <w:szCs w:val="20"/>
          <w:lang w:eastAsia="zh-CN"/>
        </w:rPr>
        <w:t>. More specifically, upon</w:t>
      </w:r>
      <w:r w:rsidRPr="009F00B3">
        <w:rPr>
          <w:rFonts w:ascii="Arial" w:eastAsia="Arial Unicode MS" w:hAnsi="Arial"/>
          <w:kern w:val="0"/>
          <w:szCs w:val="20"/>
          <w:lang w:eastAsia="zh-CN"/>
        </w:rPr>
        <w:t xml:space="preserve"> </w:t>
      </w:r>
      <w:r w:rsidRPr="003F1546">
        <w:rPr>
          <w:rFonts w:ascii="Arial" w:eastAsia="Arial Unicode MS" w:hAnsi="Arial"/>
          <w:kern w:val="0"/>
          <w:szCs w:val="20"/>
          <w:lang w:eastAsia="zh-CN"/>
        </w:rPr>
        <w:t xml:space="preserve">reception of RRCReconfiguration message with </w:t>
      </w:r>
      <w:r w:rsidRPr="00360130">
        <w:rPr>
          <w:rFonts w:ascii="Arial" w:eastAsia="Arial Unicode MS" w:hAnsi="Arial"/>
          <w:i/>
          <w:iCs/>
          <w:kern w:val="0"/>
          <w:szCs w:val="20"/>
          <w:lang w:eastAsia="zh-CN"/>
        </w:rPr>
        <w:t>sCellToReleaseLis</w:t>
      </w:r>
      <w:r w:rsidRPr="003F1546">
        <w:rPr>
          <w:rFonts w:ascii="Arial" w:eastAsia="Arial Unicode MS" w:hAnsi="Arial"/>
          <w:kern w:val="0"/>
          <w:szCs w:val="20"/>
          <w:lang w:eastAsia="zh-CN"/>
        </w:rPr>
        <w:t>t including the indexes of the serving cells</w:t>
      </w:r>
      <w:r>
        <w:rPr>
          <w:rFonts w:ascii="Arial" w:eastAsia="Arial Unicode MS" w:hAnsi="Arial"/>
          <w:kern w:val="0"/>
          <w:szCs w:val="20"/>
          <w:lang w:eastAsia="zh-CN"/>
        </w:rPr>
        <w:t xml:space="preserve"> which are indicated to the network when sending temporary capability restriction information</w:t>
      </w:r>
      <w:r w:rsidRPr="009F00B3">
        <w:rPr>
          <w:rFonts w:ascii="Arial" w:eastAsia="Arial Unicode MS" w:hAnsi="Arial"/>
          <w:kern w:val="0"/>
          <w:szCs w:val="20"/>
          <w:lang w:eastAsia="zh-CN"/>
        </w:rPr>
        <w:t>, the UE stops the timer</w:t>
      </w:r>
      <w:r>
        <w:rPr>
          <w:rFonts w:ascii="Arial" w:eastAsia="Arial Unicode MS" w:hAnsi="Arial"/>
          <w:kern w:val="0"/>
          <w:szCs w:val="20"/>
          <w:lang w:eastAsia="zh-CN"/>
        </w:rPr>
        <w:t>. U</w:t>
      </w:r>
      <w:r w:rsidRPr="005C4790">
        <w:rPr>
          <w:rFonts w:ascii="Arial" w:eastAsia="Arial Unicode MS" w:hAnsi="Arial"/>
          <w:kern w:val="0"/>
          <w:szCs w:val="20"/>
          <w:lang w:eastAsia="zh-CN"/>
        </w:rPr>
        <w:t>pon</w:t>
      </w:r>
      <w:r>
        <w:rPr>
          <w:rFonts w:ascii="Arial" w:eastAsia="Arial Unicode MS" w:hAnsi="Arial"/>
          <w:kern w:val="0"/>
          <w:szCs w:val="20"/>
          <w:lang w:eastAsia="zh-CN"/>
        </w:rPr>
        <w:t xml:space="preserve"> expiry of the timer, to have spare capability to perform service at network B and </w:t>
      </w:r>
      <w:r w:rsidR="00C1301D">
        <w:rPr>
          <w:rFonts w:ascii="Arial" w:eastAsia="Arial Unicode MS" w:hAnsi="Arial"/>
          <w:kern w:val="0"/>
          <w:szCs w:val="20"/>
          <w:lang w:eastAsia="zh-CN"/>
        </w:rPr>
        <w:t xml:space="preserve">to </w:t>
      </w:r>
      <w:r>
        <w:rPr>
          <w:rFonts w:ascii="Arial" w:eastAsia="Arial Unicode MS" w:hAnsi="Arial"/>
          <w:kern w:val="0"/>
          <w:szCs w:val="20"/>
          <w:lang w:eastAsia="zh-CN"/>
        </w:rPr>
        <w:t>maintain transmission at network A as much as possible, the UE can release</w:t>
      </w:r>
      <w:r w:rsidR="00C1301D">
        <w:rPr>
          <w:rFonts w:ascii="Arial" w:eastAsia="Arial Unicode MS" w:hAnsi="Arial"/>
          <w:kern w:val="0"/>
          <w:szCs w:val="20"/>
          <w:lang w:eastAsia="zh-CN"/>
        </w:rPr>
        <w:t xml:space="preserve"> the</w:t>
      </w:r>
      <w:r>
        <w:rPr>
          <w:rFonts w:ascii="Arial" w:eastAsia="Arial Unicode MS" w:hAnsi="Arial"/>
          <w:kern w:val="0"/>
          <w:szCs w:val="20"/>
          <w:lang w:eastAsia="zh-CN"/>
        </w:rPr>
        <w:t xml:space="preserve"> SCell</w:t>
      </w:r>
      <w:r w:rsidR="00C1301D">
        <w:rPr>
          <w:rFonts w:ascii="Arial" w:eastAsia="Arial Unicode MS" w:hAnsi="Arial"/>
          <w:kern w:val="0"/>
          <w:szCs w:val="20"/>
          <w:lang w:eastAsia="zh-CN"/>
        </w:rPr>
        <w:t>(</w:t>
      </w:r>
      <w:r>
        <w:rPr>
          <w:rFonts w:ascii="Arial" w:eastAsia="Arial Unicode MS" w:hAnsi="Arial"/>
          <w:kern w:val="0"/>
          <w:szCs w:val="20"/>
          <w:lang w:eastAsia="zh-CN"/>
        </w:rPr>
        <w:t>s</w:t>
      </w:r>
      <w:r w:rsidR="00C1301D">
        <w:rPr>
          <w:rFonts w:ascii="Arial" w:eastAsia="Arial Unicode MS" w:hAnsi="Arial"/>
          <w:kern w:val="0"/>
          <w:szCs w:val="20"/>
          <w:lang w:eastAsia="zh-CN"/>
        </w:rPr>
        <w:t>)</w:t>
      </w:r>
      <w:r>
        <w:rPr>
          <w:rFonts w:ascii="Arial" w:eastAsia="Arial Unicode MS" w:hAnsi="Arial"/>
          <w:kern w:val="0"/>
          <w:szCs w:val="20"/>
          <w:lang w:eastAsia="zh-CN"/>
        </w:rPr>
        <w:t xml:space="preserve"> autonomously. </w:t>
      </w:r>
      <w:r w:rsidR="00571E08">
        <w:rPr>
          <w:rFonts w:ascii="Arial" w:eastAsia="Arial Unicode MS" w:hAnsi="Arial"/>
          <w:kern w:val="0"/>
          <w:szCs w:val="20"/>
          <w:lang w:eastAsia="zh-CN"/>
        </w:rPr>
        <w:t>Note that if the RRCReconfiguration message only release part of the SCell</w:t>
      </w:r>
      <w:r w:rsidR="00571E08">
        <w:rPr>
          <w:rFonts w:ascii="Arial" w:eastAsia="Arial Unicode MS" w:hAnsi="Arial" w:hint="eastAsia"/>
          <w:kern w:val="0"/>
          <w:szCs w:val="20"/>
          <w:lang w:eastAsia="zh-CN"/>
        </w:rPr>
        <w:t>s</w:t>
      </w:r>
      <w:r w:rsidR="00571E08">
        <w:rPr>
          <w:rFonts w:ascii="Arial" w:eastAsia="Arial Unicode MS" w:hAnsi="Arial"/>
          <w:kern w:val="0"/>
          <w:szCs w:val="20"/>
          <w:lang w:eastAsia="zh-CN"/>
        </w:rPr>
        <w:t xml:space="preserve"> requested, </w:t>
      </w:r>
      <w:r w:rsidR="00571E08">
        <w:rPr>
          <w:rFonts w:ascii="Arial" w:eastAsia="Arial Unicode MS" w:hAnsi="Arial"/>
          <w:kern w:val="0"/>
          <w:szCs w:val="20"/>
          <w:lang w:eastAsia="zh-CN"/>
        </w:rPr>
        <w:lastRenderedPageBreak/>
        <w:t xml:space="preserve">the UE’s preference </w:t>
      </w:r>
      <w:r w:rsidR="00FC474F">
        <w:rPr>
          <w:rFonts w:ascii="Arial" w:eastAsia="Arial Unicode MS" w:hAnsi="Arial"/>
          <w:kern w:val="0"/>
          <w:szCs w:val="20"/>
          <w:lang w:eastAsia="zh-CN"/>
        </w:rPr>
        <w:t xml:space="preserve">on SCell is changed, and the UE would initiate transmission of UAI indicating </w:t>
      </w:r>
      <w:r w:rsidR="00C92114">
        <w:rPr>
          <w:rFonts w:ascii="Arial" w:eastAsia="Arial Unicode MS" w:hAnsi="Arial"/>
          <w:kern w:val="0"/>
          <w:szCs w:val="20"/>
          <w:lang w:eastAsia="zh-CN"/>
        </w:rPr>
        <w:t>remaining SCells, and restart the timer which stops until the network releases all the SCells.</w:t>
      </w:r>
    </w:p>
    <w:p w14:paraId="4EEE171E" w14:textId="300C6429" w:rsidR="003F1546" w:rsidRDefault="003F1546" w:rsidP="003F1546">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3: Upon reception of RRC reconfiguration</w:t>
      </w:r>
      <w:r w:rsidR="00360130">
        <w:rPr>
          <w:rFonts w:ascii="Arial" w:eastAsia="Arial Unicode MS" w:hAnsi="Arial"/>
          <w:b/>
          <w:kern w:val="0"/>
          <w:szCs w:val="20"/>
          <w:lang w:eastAsia="zh-CN"/>
        </w:rPr>
        <w:t xml:space="preserve"> with</w:t>
      </w:r>
      <w:r w:rsidRPr="00BA581B">
        <w:rPr>
          <w:rFonts w:ascii="Arial" w:eastAsia="Arial Unicode MS" w:hAnsi="Arial"/>
          <w:b/>
          <w:bCs/>
          <w:kern w:val="0"/>
          <w:szCs w:val="20"/>
          <w:lang w:eastAsia="zh-CN"/>
        </w:rPr>
        <w:t xml:space="preserve"> </w:t>
      </w:r>
      <w:r w:rsidR="00360130" w:rsidRPr="00BA581B">
        <w:rPr>
          <w:rFonts w:ascii="Arial" w:eastAsia="Arial Unicode MS" w:hAnsi="Arial"/>
          <w:b/>
          <w:bCs/>
          <w:i/>
          <w:iCs/>
          <w:kern w:val="0"/>
          <w:szCs w:val="20"/>
          <w:lang w:eastAsia="zh-CN"/>
        </w:rPr>
        <w:t>sCellToReleaseLis</w:t>
      </w:r>
      <w:r w:rsidR="00360130" w:rsidRPr="00BA581B">
        <w:rPr>
          <w:rFonts w:ascii="Arial" w:eastAsia="Arial Unicode MS" w:hAnsi="Arial"/>
          <w:b/>
          <w:bCs/>
          <w:kern w:val="0"/>
          <w:szCs w:val="20"/>
          <w:lang w:eastAsia="zh-CN"/>
        </w:rPr>
        <w:t>t including the indexes of the serving cells</w:t>
      </w:r>
      <w:r w:rsidR="00BA581B" w:rsidRPr="00BA581B">
        <w:rPr>
          <w:rFonts w:ascii="Arial" w:eastAsia="Arial Unicode MS" w:hAnsi="Arial"/>
          <w:b/>
          <w:bCs/>
          <w:kern w:val="0"/>
          <w:szCs w:val="20"/>
          <w:lang w:eastAsia="zh-CN"/>
        </w:rPr>
        <w:t xml:space="preserve"> requested to be released</w:t>
      </w:r>
      <w:r>
        <w:rPr>
          <w:rFonts w:ascii="Arial" w:eastAsia="Arial Unicode MS" w:hAnsi="Arial"/>
          <w:b/>
          <w:kern w:val="0"/>
          <w:szCs w:val="20"/>
          <w:lang w:eastAsia="zh-CN"/>
        </w:rPr>
        <w:t>, the timer which starts upon sending of SCell(s) release request is stopped.</w:t>
      </w:r>
    </w:p>
    <w:p w14:paraId="408EEEAE" w14:textId="6BECB8AF" w:rsidR="0006197E" w:rsidRDefault="003F1546" w:rsidP="00681F35">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Proposal 4: Upon expiry of timer which starts upon sending SCell(s) release request, UE releases the SCell(s) autonomously.</w:t>
      </w:r>
    </w:p>
    <w:p w14:paraId="510FE96C" w14:textId="2A425627" w:rsidR="00953504" w:rsidRPr="00675BEA" w:rsidRDefault="00953504" w:rsidP="0095350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326DF5FD" w14:textId="074F8872" w:rsidR="0059475B" w:rsidRDefault="00D75A46" w:rsidP="00C830B6">
      <w:pPr>
        <w:widowControl/>
        <w:spacing w:before="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5C4790">
        <w:rPr>
          <w:rFonts w:ascii="Arial" w:eastAsia="Arial Unicode MS" w:hAnsi="Arial"/>
          <w:kern w:val="0"/>
          <w:szCs w:val="20"/>
          <w:lang w:eastAsia="zh-CN"/>
        </w:rPr>
        <w:t>some consideration on the procedures of MUSIM temporary capability restriction was provided, and the following proposals are given</w:t>
      </w:r>
      <w:r w:rsidR="005201F0">
        <w:rPr>
          <w:rFonts w:ascii="Arial" w:eastAsia="Arial Unicode MS" w:hAnsi="Arial"/>
          <w:kern w:val="0"/>
          <w:szCs w:val="20"/>
          <w:lang w:eastAsia="zh-CN"/>
        </w:rPr>
        <w:t>.</w:t>
      </w:r>
    </w:p>
    <w:p w14:paraId="1E2360C8" w14:textId="77777777" w:rsidR="00360130" w:rsidRDefault="00360130" w:rsidP="00360130">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 Upon reception of RRC reconfiguration </w:t>
      </w:r>
      <w:r w:rsidRPr="00360130">
        <w:rPr>
          <w:rFonts w:ascii="Arial" w:eastAsia="Arial Unicode MS" w:hAnsi="Arial"/>
          <w:b/>
          <w:bCs/>
          <w:kern w:val="0"/>
          <w:szCs w:val="20"/>
          <w:lang w:eastAsia="zh-CN"/>
        </w:rPr>
        <w:t xml:space="preserve">with </w:t>
      </w:r>
      <w:r w:rsidRPr="00360130">
        <w:rPr>
          <w:rFonts w:ascii="Arial" w:eastAsia="Arial Unicode MS" w:hAnsi="Arial"/>
          <w:b/>
          <w:bCs/>
          <w:i/>
          <w:iCs/>
          <w:kern w:val="0"/>
          <w:szCs w:val="20"/>
          <w:lang w:eastAsia="zh-CN"/>
        </w:rPr>
        <w:t>mrdc-SecondaryCellGroupConfig</w:t>
      </w:r>
      <w:r w:rsidRPr="00360130">
        <w:rPr>
          <w:rFonts w:ascii="Arial" w:eastAsia="Arial Unicode MS" w:hAnsi="Arial"/>
          <w:b/>
          <w:bCs/>
          <w:kern w:val="0"/>
          <w:szCs w:val="20"/>
          <w:lang w:eastAsia="zh-CN"/>
        </w:rPr>
        <w:t xml:space="preserve"> set to release</w:t>
      </w:r>
      <w:r>
        <w:rPr>
          <w:rFonts w:ascii="Arial" w:eastAsia="Arial Unicode MS" w:hAnsi="Arial"/>
          <w:b/>
          <w:kern w:val="0"/>
          <w:szCs w:val="20"/>
          <w:lang w:eastAsia="zh-CN"/>
        </w:rPr>
        <w:t>, the timer which starts upon sending of SCG release request is stopped.</w:t>
      </w:r>
    </w:p>
    <w:p w14:paraId="67AF1FFF" w14:textId="127B1798" w:rsidR="003F1546" w:rsidRDefault="003F1546" w:rsidP="003F1546">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Proposal 2: Upon expiry of timer which starts upon sending SCG release request, UE performs MR-DC release autonomously.</w:t>
      </w:r>
    </w:p>
    <w:p w14:paraId="442F6421" w14:textId="77777777" w:rsidR="00577755" w:rsidRDefault="00577755" w:rsidP="0057775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3: Upon reception of RRC reconfiguration with</w:t>
      </w:r>
      <w:r w:rsidRPr="00BA581B">
        <w:rPr>
          <w:rFonts w:ascii="Arial" w:eastAsia="Arial Unicode MS" w:hAnsi="Arial"/>
          <w:b/>
          <w:bCs/>
          <w:kern w:val="0"/>
          <w:szCs w:val="20"/>
          <w:lang w:eastAsia="zh-CN"/>
        </w:rPr>
        <w:t xml:space="preserve"> </w:t>
      </w:r>
      <w:r w:rsidRPr="00BA581B">
        <w:rPr>
          <w:rFonts w:ascii="Arial" w:eastAsia="Arial Unicode MS" w:hAnsi="Arial"/>
          <w:b/>
          <w:bCs/>
          <w:i/>
          <w:iCs/>
          <w:kern w:val="0"/>
          <w:szCs w:val="20"/>
          <w:lang w:eastAsia="zh-CN"/>
        </w:rPr>
        <w:t>sCellToReleaseLis</w:t>
      </w:r>
      <w:r w:rsidRPr="00BA581B">
        <w:rPr>
          <w:rFonts w:ascii="Arial" w:eastAsia="Arial Unicode MS" w:hAnsi="Arial"/>
          <w:b/>
          <w:bCs/>
          <w:kern w:val="0"/>
          <w:szCs w:val="20"/>
          <w:lang w:eastAsia="zh-CN"/>
        </w:rPr>
        <w:t>t including the indexes of the serving cells requested to be released</w:t>
      </w:r>
      <w:r>
        <w:rPr>
          <w:rFonts w:ascii="Arial" w:eastAsia="Arial Unicode MS" w:hAnsi="Arial"/>
          <w:b/>
          <w:kern w:val="0"/>
          <w:szCs w:val="20"/>
          <w:lang w:eastAsia="zh-CN"/>
        </w:rPr>
        <w:t>, the timer which starts upon sending of SCell(s) release request is stopped.</w:t>
      </w:r>
    </w:p>
    <w:p w14:paraId="11323709" w14:textId="1144ABAF" w:rsidR="00707591" w:rsidRPr="003F1546" w:rsidRDefault="003F1546" w:rsidP="00C830B6">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Proposal 4: Upon expiry of timer which starts upon sending SCell(s) release request, UE releases the SCell(s) autonomously.</w:t>
      </w:r>
    </w:p>
    <w:p w14:paraId="178642A1" w14:textId="2F2C7EAD" w:rsidR="004943BB" w:rsidRDefault="006B2A7B"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4B6E831" w14:textId="722B9AAD"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DB7467">
        <w:rPr>
          <w:rFonts w:ascii="Arial" w:eastAsia="Arial Unicode MS" w:hAnsi="Arial"/>
          <w:kern w:val="0"/>
          <w:sz w:val="20"/>
          <w:szCs w:val="20"/>
          <w:lang w:eastAsia="zh-CN"/>
        </w:rPr>
        <w:t>3</w:t>
      </w:r>
      <w:r w:rsidR="002764C4">
        <w:rPr>
          <w:rFonts w:ascii="Arial" w:eastAsia="Arial Unicode MS" w:hAnsi="Arial"/>
          <w:kern w:val="0"/>
          <w:sz w:val="20"/>
          <w:szCs w:val="20"/>
          <w:lang w:eastAsia="zh-CN"/>
        </w:rPr>
        <w:t>.</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FEF87" w14:textId="77777777" w:rsidR="008B2A83" w:rsidRDefault="008B2A83" w:rsidP="006D4BFE">
      <w:r>
        <w:separator/>
      </w:r>
    </w:p>
  </w:endnote>
  <w:endnote w:type="continuationSeparator" w:id="0">
    <w:p w14:paraId="50D25C87" w14:textId="77777777" w:rsidR="008B2A83" w:rsidRDefault="008B2A8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43DA5" w14:textId="77777777" w:rsidR="008B2A83" w:rsidRDefault="008B2A83" w:rsidP="006D4BFE">
      <w:r>
        <w:separator/>
      </w:r>
    </w:p>
  </w:footnote>
  <w:footnote w:type="continuationSeparator" w:id="0">
    <w:p w14:paraId="7037110A" w14:textId="77777777" w:rsidR="008B2A83" w:rsidRDefault="008B2A8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D89"/>
    <w:rsid w:val="00003DD6"/>
    <w:rsid w:val="000063D0"/>
    <w:rsid w:val="00006B8A"/>
    <w:rsid w:val="000101E5"/>
    <w:rsid w:val="000107A5"/>
    <w:rsid w:val="00011E27"/>
    <w:rsid w:val="00011FD6"/>
    <w:rsid w:val="000132A0"/>
    <w:rsid w:val="00015586"/>
    <w:rsid w:val="000162A9"/>
    <w:rsid w:val="000164C5"/>
    <w:rsid w:val="00021B18"/>
    <w:rsid w:val="00021FCB"/>
    <w:rsid w:val="000228CC"/>
    <w:rsid w:val="00024641"/>
    <w:rsid w:val="00024CCF"/>
    <w:rsid w:val="000342F3"/>
    <w:rsid w:val="00035A9F"/>
    <w:rsid w:val="00036180"/>
    <w:rsid w:val="00044796"/>
    <w:rsid w:val="00044B11"/>
    <w:rsid w:val="00045A00"/>
    <w:rsid w:val="00045A4E"/>
    <w:rsid w:val="00045D82"/>
    <w:rsid w:val="000468B6"/>
    <w:rsid w:val="000535A6"/>
    <w:rsid w:val="000547E5"/>
    <w:rsid w:val="0006197E"/>
    <w:rsid w:val="0006289F"/>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04A4"/>
    <w:rsid w:val="000B1049"/>
    <w:rsid w:val="000B4E52"/>
    <w:rsid w:val="000B65FA"/>
    <w:rsid w:val="000B6DBB"/>
    <w:rsid w:val="000C19EB"/>
    <w:rsid w:val="000C1B03"/>
    <w:rsid w:val="000C5075"/>
    <w:rsid w:val="000D33CC"/>
    <w:rsid w:val="000D4EEB"/>
    <w:rsid w:val="000D7D47"/>
    <w:rsid w:val="000E012E"/>
    <w:rsid w:val="000E0746"/>
    <w:rsid w:val="000E21E8"/>
    <w:rsid w:val="000E54BE"/>
    <w:rsid w:val="000E5A58"/>
    <w:rsid w:val="000E6282"/>
    <w:rsid w:val="000E7891"/>
    <w:rsid w:val="000F2270"/>
    <w:rsid w:val="000F48B8"/>
    <w:rsid w:val="000F73A0"/>
    <w:rsid w:val="001002AB"/>
    <w:rsid w:val="00100A0F"/>
    <w:rsid w:val="00100C1E"/>
    <w:rsid w:val="001052D6"/>
    <w:rsid w:val="00105D7E"/>
    <w:rsid w:val="00106440"/>
    <w:rsid w:val="00106B26"/>
    <w:rsid w:val="00107400"/>
    <w:rsid w:val="0011270D"/>
    <w:rsid w:val="00112729"/>
    <w:rsid w:val="001131F7"/>
    <w:rsid w:val="00114D77"/>
    <w:rsid w:val="00116915"/>
    <w:rsid w:val="00120220"/>
    <w:rsid w:val="001202E9"/>
    <w:rsid w:val="0012190F"/>
    <w:rsid w:val="001238D6"/>
    <w:rsid w:val="001254D4"/>
    <w:rsid w:val="0012553E"/>
    <w:rsid w:val="001256C7"/>
    <w:rsid w:val="001308ED"/>
    <w:rsid w:val="00130D3E"/>
    <w:rsid w:val="00132642"/>
    <w:rsid w:val="0013520B"/>
    <w:rsid w:val="00137A42"/>
    <w:rsid w:val="00140D84"/>
    <w:rsid w:val="001419BC"/>
    <w:rsid w:val="00142460"/>
    <w:rsid w:val="00150533"/>
    <w:rsid w:val="00151D38"/>
    <w:rsid w:val="001554DD"/>
    <w:rsid w:val="001558A7"/>
    <w:rsid w:val="00155C70"/>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30C"/>
    <w:rsid w:val="001A4636"/>
    <w:rsid w:val="001A6B92"/>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F24"/>
    <w:rsid w:val="001F1D3E"/>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06ED"/>
    <w:rsid w:val="00221544"/>
    <w:rsid w:val="002227EC"/>
    <w:rsid w:val="00233C95"/>
    <w:rsid w:val="00234187"/>
    <w:rsid w:val="002349CD"/>
    <w:rsid w:val="00234B12"/>
    <w:rsid w:val="0023553C"/>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2CDD"/>
    <w:rsid w:val="002744CC"/>
    <w:rsid w:val="00275713"/>
    <w:rsid w:val="002764C4"/>
    <w:rsid w:val="002772E5"/>
    <w:rsid w:val="002772EE"/>
    <w:rsid w:val="002815DA"/>
    <w:rsid w:val="00281BB0"/>
    <w:rsid w:val="002849A6"/>
    <w:rsid w:val="00286011"/>
    <w:rsid w:val="002901A3"/>
    <w:rsid w:val="00291914"/>
    <w:rsid w:val="0029371D"/>
    <w:rsid w:val="00293EEB"/>
    <w:rsid w:val="00295E16"/>
    <w:rsid w:val="0029731B"/>
    <w:rsid w:val="00297E8B"/>
    <w:rsid w:val="002A079F"/>
    <w:rsid w:val="002A121C"/>
    <w:rsid w:val="002A12BC"/>
    <w:rsid w:val="002A13F6"/>
    <w:rsid w:val="002A49E2"/>
    <w:rsid w:val="002A65B9"/>
    <w:rsid w:val="002A7797"/>
    <w:rsid w:val="002B1CD8"/>
    <w:rsid w:val="002B557A"/>
    <w:rsid w:val="002B5B7E"/>
    <w:rsid w:val="002B6DE2"/>
    <w:rsid w:val="002B748F"/>
    <w:rsid w:val="002C1831"/>
    <w:rsid w:val="002C2602"/>
    <w:rsid w:val="002C75A6"/>
    <w:rsid w:val="002C7727"/>
    <w:rsid w:val="002D0A01"/>
    <w:rsid w:val="002D0ECD"/>
    <w:rsid w:val="002D4231"/>
    <w:rsid w:val="002D597A"/>
    <w:rsid w:val="002D665A"/>
    <w:rsid w:val="002D68DD"/>
    <w:rsid w:val="002E0873"/>
    <w:rsid w:val="002E0DA6"/>
    <w:rsid w:val="002E1824"/>
    <w:rsid w:val="002F56C5"/>
    <w:rsid w:val="00300A51"/>
    <w:rsid w:val="00302262"/>
    <w:rsid w:val="0030227F"/>
    <w:rsid w:val="003046CF"/>
    <w:rsid w:val="00305EC8"/>
    <w:rsid w:val="00307031"/>
    <w:rsid w:val="00310DB1"/>
    <w:rsid w:val="003113D3"/>
    <w:rsid w:val="00311682"/>
    <w:rsid w:val="00312527"/>
    <w:rsid w:val="00312A45"/>
    <w:rsid w:val="0031306C"/>
    <w:rsid w:val="00313709"/>
    <w:rsid w:val="003157D7"/>
    <w:rsid w:val="00316C81"/>
    <w:rsid w:val="00317508"/>
    <w:rsid w:val="003236A7"/>
    <w:rsid w:val="00323944"/>
    <w:rsid w:val="00323A2E"/>
    <w:rsid w:val="00323B93"/>
    <w:rsid w:val="00324F45"/>
    <w:rsid w:val="00325981"/>
    <w:rsid w:val="00327EA1"/>
    <w:rsid w:val="003339E9"/>
    <w:rsid w:val="00333B83"/>
    <w:rsid w:val="00335376"/>
    <w:rsid w:val="00337054"/>
    <w:rsid w:val="0033712B"/>
    <w:rsid w:val="00337D5C"/>
    <w:rsid w:val="003432DC"/>
    <w:rsid w:val="003442D2"/>
    <w:rsid w:val="00344E1B"/>
    <w:rsid w:val="00347628"/>
    <w:rsid w:val="00350DAF"/>
    <w:rsid w:val="00351FBA"/>
    <w:rsid w:val="0035584D"/>
    <w:rsid w:val="00356C3E"/>
    <w:rsid w:val="00360130"/>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362D"/>
    <w:rsid w:val="003D4587"/>
    <w:rsid w:val="003D4C0D"/>
    <w:rsid w:val="003E16F6"/>
    <w:rsid w:val="003E4405"/>
    <w:rsid w:val="003E4B15"/>
    <w:rsid w:val="003E4E78"/>
    <w:rsid w:val="003E7D59"/>
    <w:rsid w:val="003F1546"/>
    <w:rsid w:val="003F29E2"/>
    <w:rsid w:val="003F4BBA"/>
    <w:rsid w:val="00400806"/>
    <w:rsid w:val="00403217"/>
    <w:rsid w:val="00403ADA"/>
    <w:rsid w:val="004118CB"/>
    <w:rsid w:val="00413558"/>
    <w:rsid w:val="00414B80"/>
    <w:rsid w:val="00421B3A"/>
    <w:rsid w:val="004239CC"/>
    <w:rsid w:val="00424A32"/>
    <w:rsid w:val="00426C8A"/>
    <w:rsid w:val="00427628"/>
    <w:rsid w:val="00430A7A"/>
    <w:rsid w:val="004328B2"/>
    <w:rsid w:val="004337FC"/>
    <w:rsid w:val="00434917"/>
    <w:rsid w:val="00434EAC"/>
    <w:rsid w:val="004369BC"/>
    <w:rsid w:val="00441B75"/>
    <w:rsid w:val="00446DDF"/>
    <w:rsid w:val="004475C6"/>
    <w:rsid w:val="004501F0"/>
    <w:rsid w:val="00453E19"/>
    <w:rsid w:val="00454A12"/>
    <w:rsid w:val="004556FD"/>
    <w:rsid w:val="004562F3"/>
    <w:rsid w:val="00456DF4"/>
    <w:rsid w:val="00457E83"/>
    <w:rsid w:val="00460AEA"/>
    <w:rsid w:val="00461703"/>
    <w:rsid w:val="0046199D"/>
    <w:rsid w:val="00470089"/>
    <w:rsid w:val="00470BB4"/>
    <w:rsid w:val="004733EF"/>
    <w:rsid w:val="00474D61"/>
    <w:rsid w:val="00481048"/>
    <w:rsid w:val="0048461A"/>
    <w:rsid w:val="00487738"/>
    <w:rsid w:val="00490084"/>
    <w:rsid w:val="004910E5"/>
    <w:rsid w:val="004931F4"/>
    <w:rsid w:val="004943BB"/>
    <w:rsid w:val="004A2403"/>
    <w:rsid w:val="004A44E3"/>
    <w:rsid w:val="004A5824"/>
    <w:rsid w:val="004A6548"/>
    <w:rsid w:val="004A6E4A"/>
    <w:rsid w:val="004B1EAB"/>
    <w:rsid w:val="004B3CBF"/>
    <w:rsid w:val="004B57CC"/>
    <w:rsid w:val="004B6149"/>
    <w:rsid w:val="004C0067"/>
    <w:rsid w:val="004C2DB6"/>
    <w:rsid w:val="004C3336"/>
    <w:rsid w:val="004C5484"/>
    <w:rsid w:val="004C573E"/>
    <w:rsid w:val="004D09A7"/>
    <w:rsid w:val="004D1EDB"/>
    <w:rsid w:val="004D210E"/>
    <w:rsid w:val="004D3704"/>
    <w:rsid w:val="004D4B5E"/>
    <w:rsid w:val="004D59E6"/>
    <w:rsid w:val="004E0401"/>
    <w:rsid w:val="004F1038"/>
    <w:rsid w:val="004F521F"/>
    <w:rsid w:val="004F7E8F"/>
    <w:rsid w:val="004F7FE0"/>
    <w:rsid w:val="00503AAD"/>
    <w:rsid w:val="00505846"/>
    <w:rsid w:val="00507A41"/>
    <w:rsid w:val="00507CCA"/>
    <w:rsid w:val="00507E7A"/>
    <w:rsid w:val="00510C00"/>
    <w:rsid w:val="005117E8"/>
    <w:rsid w:val="0051487B"/>
    <w:rsid w:val="005201F0"/>
    <w:rsid w:val="00521FBA"/>
    <w:rsid w:val="00522CDC"/>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1E08"/>
    <w:rsid w:val="005735AB"/>
    <w:rsid w:val="00574DB8"/>
    <w:rsid w:val="00576600"/>
    <w:rsid w:val="00577755"/>
    <w:rsid w:val="00581FED"/>
    <w:rsid w:val="00584E7B"/>
    <w:rsid w:val="0058642D"/>
    <w:rsid w:val="00586906"/>
    <w:rsid w:val="00587187"/>
    <w:rsid w:val="0059475B"/>
    <w:rsid w:val="0059513D"/>
    <w:rsid w:val="00595AB2"/>
    <w:rsid w:val="005A193C"/>
    <w:rsid w:val="005B12B5"/>
    <w:rsid w:val="005B2490"/>
    <w:rsid w:val="005B2599"/>
    <w:rsid w:val="005B4728"/>
    <w:rsid w:val="005B54AD"/>
    <w:rsid w:val="005B7830"/>
    <w:rsid w:val="005C0C6C"/>
    <w:rsid w:val="005C0F74"/>
    <w:rsid w:val="005C1781"/>
    <w:rsid w:val="005C4790"/>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052F"/>
    <w:rsid w:val="006607D6"/>
    <w:rsid w:val="0066233C"/>
    <w:rsid w:val="00662E61"/>
    <w:rsid w:val="00666893"/>
    <w:rsid w:val="00666F3D"/>
    <w:rsid w:val="00670E97"/>
    <w:rsid w:val="006723D2"/>
    <w:rsid w:val="00673A7D"/>
    <w:rsid w:val="00673EE2"/>
    <w:rsid w:val="00674E7B"/>
    <w:rsid w:val="00675BEA"/>
    <w:rsid w:val="00675BEE"/>
    <w:rsid w:val="00676833"/>
    <w:rsid w:val="00676857"/>
    <w:rsid w:val="00681640"/>
    <w:rsid w:val="00681F35"/>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094D"/>
    <w:rsid w:val="006C15DD"/>
    <w:rsid w:val="006C545A"/>
    <w:rsid w:val="006D1C45"/>
    <w:rsid w:val="006D2D99"/>
    <w:rsid w:val="006D4BFE"/>
    <w:rsid w:val="006D547F"/>
    <w:rsid w:val="006D54F7"/>
    <w:rsid w:val="006D6DB0"/>
    <w:rsid w:val="006D70BC"/>
    <w:rsid w:val="006D711F"/>
    <w:rsid w:val="006E04EF"/>
    <w:rsid w:val="006E0E34"/>
    <w:rsid w:val="006E3385"/>
    <w:rsid w:val="006E7633"/>
    <w:rsid w:val="006F52B4"/>
    <w:rsid w:val="006F5D01"/>
    <w:rsid w:val="006F7694"/>
    <w:rsid w:val="007017E1"/>
    <w:rsid w:val="0070360B"/>
    <w:rsid w:val="00706F19"/>
    <w:rsid w:val="00707326"/>
    <w:rsid w:val="00707591"/>
    <w:rsid w:val="007077DA"/>
    <w:rsid w:val="00707DD4"/>
    <w:rsid w:val="00711BBB"/>
    <w:rsid w:val="0071414F"/>
    <w:rsid w:val="0071583C"/>
    <w:rsid w:val="0072182E"/>
    <w:rsid w:val="0072453D"/>
    <w:rsid w:val="007252C7"/>
    <w:rsid w:val="00725F92"/>
    <w:rsid w:val="0073248F"/>
    <w:rsid w:val="00732DF1"/>
    <w:rsid w:val="00732F1B"/>
    <w:rsid w:val="0073756A"/>
    <w:rsid w:val="00740BC5"/>
    <w:rsid w:val="007415C8"/>
    <w:rsid w:val="00743845"/>
    <w:rsid w:val="00744032"/>
    <w:rsid w:val="007449F6"/>
    <w:rsid w:val="0074514F"/>
    <w:rsid w:val="00746549"/>
    <w:rsid w:val="00746C9F"/>
    <w:rsid w:val="007571C6"/>
    <w:rsid w:val="007600F6"/>
    <w:rsid w:val="0076010F"/>
    <w:rsid w:val="007614BC"/>
    <w:rsid w:val="00762521"/>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9051A"/>
    <w:rsid w:val="00793CFF"/>
    <w:rsid w:val="00795F7A"/>
    <w:rsid w:val="007A0FAB"/>
    <w:rsid w:val="007A13A0"/>
    <w:rsid w:val="007A341E"/>
    <w:rsid w:val="007A37F7"/>
    <w:rsid w:val="007A48BD"/>
    <w:rsid w:val="007A530F"/>
    <w:rsid w:val="007A6E4C"/>
    <w:rsid w:val="007B01FD"/>
    <w:rsid w:val="007B1A0E"/>
    <w:rsid w:val="007B26A2"/>
    <w:rsid w:val="007B31E9"/>
    <w:rsid w:val="007B33B7"/>
    <w:rsid w:val="007B3475"/>
    <w:rsid w:val="007B6C91"/>
    <w:rsid w:val="007B78CC"/>
    <w:rsid w:val="007C23A9"/>
    <w:rsid w:val="007C2EB4"/>
    <w:rsid w:val="007C5FE4"/>
    <w:rsid w:val="007C6042"/>
    <w:rsid w:val="007C6471"/>
    <w:rsid w:val="007D0093"/>
    <w:rsid w:val="007D144E"/>
    <w:rsid w:val="007D1D05"/>
    <w:rsid w:val="007D585E"/>
    <w:rsid w:val="007E0A7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BE"/>
    <w:rsid w:val="008259FA"/>
    <w:rsid w:val="00826A73"/>
    <w:rsid w:val="00826B93"/>
    <w:rsid w:val="008339E0"/>
    <w:rsid w:val="00840255"/>
    <w:rsid w:val="008418C0"/>
    <w:rsid w:val="00845F79"/>
    <w:rsid w:val="00846CFE"/>
    <w:rsid w:val="008471DA"/>
    <w:rsid w:val="008473B1"/>
    <w:rsid w:val="008474A7"/>
    <w:rsid w:val="00847CA0"/>
    <w:rsid w:val="00847F62"/>
    <w:rsid w:val="00850A25"/>
    <w:rsid w:val="008523F5"/>
    <w:rsid w:val="0085257C"/>
    <w:rsid w:val="00855272"/>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5A9"/>
    <w:rsid w:val="00887803"/>
    <w:rsid w:val="00887991"/>
    <w:rsid w:val="008927A8"/>
    <w:rsid w:val="008971A4"/>
    <w:rsid w:val="008971B9"/>
    <w:rsid w:val="008A2C46"/>
    <w:rsid w:val="008A62AD"/>
    <w:rsid w:val="008A6C80"/>
    <w:rsid w:val="008A73A8"/>
    <w:rsid w:val="008A7574"/>
    <w:rsid w:val="008B2890"/>
    <w:rsid w:val="008B2A83"/>
    <w:rsid w:val="008B2D49"/>
    <w:rsid w:val="008B3B96"/>
    <w:rsid w:val="008B3BB7"/>
    <w:rsid w:val="008B4383"/>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37993"/>
    <w:rsid w:val="00941122"/>
    <w:rsid w:val="00943A39"/>
    <w:rsid w:val="00950D92"/>
    <w:rsid w:val="0095107C"/>
    <w:rsid w:val="009521E3"/>
    <w:rsid w:val="00952F39"/>
    <w:rsid w:val="00953504"/>
    <w:rsid w:val="009617B5"/>
    <w:rsid w:val="00961FD8"/>
    <w:rsid w:val="0096378E"/>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694C"/>
    <w:rsid w:val="00997706"/>
    <w:rsid w:val="009A00B7"/>
    <w:rsid w:val="009A5CDF"/>
    <w:rsid w:val="009A671D"/>
    <w:rsid w:val="009B0418"/>
    <w:rsid w:val="009B3B1E"/>
    <w:rsid w:val="009B5C33"/>
    <w:rsid w:val="009C303D"/>
    <w:rsid w:val="009C556C"/>
    <w:rsid w:val="009C6666"/>
    <w:rsid w:val="009D3DCA"/>
    <w:rsid w:val="009D4633"/>
    <w:rsid w:val="009D75D3"/>
    <w:rsid w:val="009E0631"/>
    <w:rsid w:val="009E092E"/>
    <w:rsid w:val="009E4212"/>
    <w:rsid w:val="009E48AF"/>
    <w:rsid w:val="009E4C63"/>
    <w:rsid w:val="009E535E"/>
    <w:rsid w:val="009E7D72"/>
    <w:rsid w:val="009E7FF1"/>
    <w:rsid w:val="009F00B3"/>
    <w:rsid w:val="009F02B2"/>
    <w:rsid w:val="009F409E"/>
    <w:rsid w:val="009F53A1"/>
    <w:rsid w:val="009F5DD6"/>
    <w:rsid w:val="009F6BB4"/>
    <w:rsid w:val="009F7511"/>
    <w:rsid w:val="00A003C5"/>
    <w:rsid w:val="00A00D8D"/>
    <w:rsid w:val="00A022AF"/>
    <w:rsid w:val="00A04BA4"/>
    <w:rsid w:val="00A04CD0"/>
    <w:rsid w:val="00A05F2A"/>
    <w:rsid w:val="00A065FB"/>
    <w:rsid w:val="00A06C44"/>
    <w:rsid w:val="00A06D77"/>
    <w:rsid w:val="00A06F78"/>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269"/>
    <w:rsid w:val="00A4448B"/>
    <w:rsid w:val="00A5070B"/>
    <w:rsid w:val="00A5074D"/>
    <w:rsid w:val="00A545CD"/>
    <w:rsid w:val="00A55083"/>
    <w:rsid w:val="00A61277"/>
    <w:rsid w:val="00A61E34"/>
    <w:rsid w:val="00A62E3A"/>
    <w:rsid w:val="00A71393"/>
    <w:rsid w:val="00A71FF0"/>
    <w:rsid w:val="00A768F5"/>
    <w:rsid w:val="00A80ABD"/>
    <w:rsid w:val="00A8122C"/>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06F6"/>
    <w:rsid w:val="00AB3ED5"/>
    <w:rsid w:val="00AB5A97"/>
    <w:rsid w:val="00AB62EF"/>
    <w:rsid w:val="00AC060B"/>
    <w:rsid w:val="00AD1540"/>
    <w:rsid w:val="00AD2AF6"/>
    <w:rsid w:val="00AD4443"/>
    <w:rsid w:val="00AD45D2"/>
    <w:rsid w:val="00AD4E76"/>
    <w:rsid w:val="00AD7F25"/>
    <w:rsid w:val="00AE320A"/>
    <w:rsid w:val="00AE3EC5"/>
    <w:rsid w:val="00AE53E2"/>
    <w:rsid w:val="00AE5A57"/>
    <w:rsid w:val="00AF4035"/>
    <w:rsid w:val="00B008CC"/>
    <w:rsid w:val="00B06A55"/>
    <w:rsid w:val="00B07316"/>
    <w:rsid w:val="00B125E0"/>
    <w:rsid w:val="00B12FD6"/>
    <w:rsid w:val="00B15AF1"/>
    <w:rsid w:val="00B170E8"/>
    <w:rsid w:val="00B17166"/>
    <w:rsid w:val="00B17BE4"/>
    <w:rsid w:val="00B2287A"/>
    <w:rsid w:val="00B258D3"/>
    <w:rsid w:val="00B26B13"/>
    <w:rsid w:val="00B308F0"/>
    <w:rsid w:val="00B321E4"/>
    <w:rsid w:val="00B328DD"/>
    <w:rsid w:val="00B32D2C"/>
    <w:rsid w:val="00B3405D"/>
    <w:rsid w:val="00B34243"/>
    <w:rsid w:val="00B354DB"/>
    <w:rsid w:val="00B40091"/>
    <w:rsid w:val="00B43903"/>
    <w:rsid w:val="00B45899"/>
    <w:rsid w:val="00B45B16"/>
    <w:rsid w:val="00B460A0"/>
    <w:rsid w:val="00B47EDD"/>
    <w:rsid w:val="00B502CC"/>
    <w:rsid w:val="00B51F2F"/>
    <w:rsid w:val="00B52C04"/>
    <w:rsid w:val="00B54E57"/>
    <w:rsid w:val="00B5578D"/>
    <w:rsid w:val="00B627EE"/>
    <w:rsid w:val="00B63836"/>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581B"/>
    <w:rsid w:val="00BA5A77"/>
    <w:rsid w:val="00BA778B"/>
    <w:rsid w:val="00BA7FAD"/>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301D"/>
    <w:rsid w:val="00C1403B"/>
    <w:rsid w:val="00C15EE4"/>
    <w:rsid w:val="00C17413"/>
    <w:rsid w:val="00C1764F"/>
    <w:rsid w:val="00C2196D"/>
    <w:rsid w:val="00C21CF3"/>
    <w:rsid w:val="00C22645"/>
    <w:rsid w:val="00C249E4"/>
    <w:rsid w:val="00C26A29"/>
    <w:rsid w:val="00C2713B"/>
    <w:rsid w:val="00C3067E"/>
    <w:rsid w:val="00C34512"/>
    <w:rsid w:val="00C35159"/>
    <w:rsid w:val="00C35652"/>
    <w:rsid w:val="00C37369"/>
    <w:rsid w:val="00C37A36"/>
    <w:rsid w:val="00C37D92"/>
    <w:rsid w:val="00C42758"/>
    <w:rsid w:val="00C447D2"/>
    <w:rsid w:val="00C45E82"/>
    <w:rsid w:val="00C4727B"/>
    <w:rsid w:val="00C4785D"/>
    <w:rsid w:val="00C50939"/>
    <w:rsid w:val="00C51037"/>
    <w:rsid w:val="00C57C1A"/>
    <w:rsid w:val="00C57D82"/>
    <w:rsid w:val="00C62681"/>
    <w:rsid w:val="00C62829"/>
    <w:rsid w:val="00C63BBD"/>
    <w:rsid w:val="00C63E82"/>
    <w:rsid w:val="00C63F05"/>
    <w:rsid w:val="00C72865"/>
    <w:rsid w:val="00C74443"/>
    <w:rsid w:val="00C74462"/>
    <w:rsid w:val="00C753A4"/>
    <w:rsid w:val="00C7796B"/>
    <w:rsid w:val="00C804E7"/>
    <w:rsid w:val="00C80891"/>
    <w:rsid w:val="00C8215D"/>
    <w:rsid w:val="00C8218A"/>
    <w:rsid w:val="00C82F3A"/>
    <w:rsid w:val="00C830B6"/>
    <w:rsid w:val="00C90A91"/>
    <w:rsid w:val="00C92114"/>
    <w:rsid w:val="00C92ABE"/>
    <w:rsid w:val="00C9370D"/>
    <w:rsid w:val="00C955B7"/>
    <w:rsid w:val="00C97471"/>
    <w:rsid w:val="00C977DB"/>
    <w:rsid w:val="00CA2319"/>
    <w:rsid w:val="00CA427B"/>
    <w:rsid w:val="00CA5713"/>
    <w:rsid w:val="00CA658F"/>
    <w:rsid w:val="00CA7A15"/>
    <w:rsid w:val="00CA7BA5"/>
    <w:rsid w:val="00CB0A2B"/>
    <w:rsid w:val="00CB1CD8"/>
    <w:rsid w:val="00CB2820"/>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07917"/>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46BC7"/>
    <w:rsid w:val="00D50973"/>
    <w:rsid w:val="00D50F41"/>
    <w:rsid w:val="00D5178F"/>
    <w:rsid w:val="00D5356C"/>
    <w:rsid w:val="00D56190"/>
    <w:rsid w:val="00D6092F"/>
    <w:rsid w:val="00D641CF"/>
    <w:rsid w:val="00D67558"/>
    <w:rsid w:val="00D675EA"/>
    <w:rsid w:val="00D730C7"/>
    <w:rsid w:val="00D74270"/>
    <w:rsid w:val="00D75A46"/>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1CB4"/>
    <w:rsid w:val="00DB25E3"/>
    <w:rsid w:val="00DB28BF"/>
    <w:rsid w:val="00DB3175"/>
    <w:rsid w:val="00DB34A7"/>
    <w:rsid w:val="00DB4B09"/>
    <w:rsid w:val="00DB5DD7"/>
    <w:rsid w:val="00DB7467"/>
    <w:rsid w:val="00DB7700"/>
    <w:rsid w:val="00DC05C1"/>
    <w:rsid w:val="00DC1272"/>
    <w:rsid w:val="00DC12B6"/>
    <w:rsid w:val="00DC3D78"/>
    <w:rsid w:val="00DC407D"/>
    <w:rsid w:val="00DC5659"/>
    <w:rsid w:val="00DC68A1"/>
    <w:rsid w:val="00DC6B08"/>
    <w:rsid w:val="00DD0301"/>
    <w:rsid w:val="00DD0872"/>
    <w:rsid w:val="00DD0E9C"/>
    <w:rsid w:val="00DD0EAD"/>
    <w:rsid w:val="00DD0FD8"/>
    <w:rsid w:val="00DD251F"/>
    <w:rsid w:val="00DD4900"/>
    <w:rsid w:val="00DD65E3"/>
    <w:rsid w:val="00DE05CF"/>
    <w:rsid w:val="00DE1639"/>
    <w:rsid w:val="00DE1725"/>
    <w:rsid w:val="00DE1E40"/>
    <w:rsid w:val="00DE2C2A"/>
    <w:rsid w:val="00DE2E2C"/>
    <w:rsid w:val="00DE35E9"/>
    <w:rsid w:val="00DE460A"/>
    <w:rsid w:val="00DE4CDF"/>
    <w:rsid w:val="00DE5046"/>
    <w:rsid w:val="00DE683B"/>
    <w:rsid w:val="00DE74EB"/>
    <w:rsid w:val="00DE7D55"/>
    <w:rsid w:val="00DF167B"/>
    <w:rsid w:val="00DF2EA0"/>
    <w:rsid w:val="00DF74C5"/>
    <w:rsid w:val="00E02E44"/>
    <w:rsid w:val="00E0418C"/>
    <w:rsid w:val="00E05912"/>
    <w:rsid w:val="00E061C7"/>
    <w:rsid w:val="00E10695"/>
    <w:rsid w:val="00E14F90"/>
    <w:rsid w:val="00E155A5"/>
    <w:rsid w:val="00E17187"/>
    <w:rsid w:val="00E17BB7"/>
    <w:rsid w:val="00E20215"/>
    <w:rsid w:val="00E20DB4"/>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56773"/>
    <w:rsid w:val="00E60256"/>
    <w:rsid w:val="00E609BA"/>
    <w:rsid w:val="00E644FC"/>
    <w:rsid w:val="00E66BAE"/>
    <w:rsid w:val="00E674B8"/>
    <w:rsid w:val="00E70F1F"/>
    <w:rsid w:val="00E77D27"/>
    <w:rsid w:val="00E816CD"/>
    <w:rsid w:val="00E83C87"/>
    <w:rsid w:val="00E84025"/>
    <w:rsid w:val="00E9075C"/>
    <w:rsid w:val="00E908C7"/>
    <w:rsid w:val="00E92394"/>
    <w:rsid w:val="00E9341B"/>
    <w:rsid w:val="00E96F21"/>
    <w:rsid w:val="00EA0843"/>
    <w:rsid w:val="00EA124B"/>
    <w:rsid w:val="00EA2309"/>
    <w:rsid w:val="00EA26D4"/>
    <w:rsid w:val="00EA565F"/>
    <w:rsid w:val="00EB0DBA"/>
    <w:rsid w:val="00EB3E4F"/>
    <w:rsid w:val="00EB4C53"/>
    <w:rsid w:val="00EB4CE4"/>
    <w:rsid w:val="00EB69A5"/>
    <w:rsid w:val="00EB7590"/>
    <w:rsid w:val="00EB7856"/>
    <w:rsid w:val="00ED255F"/>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1271"/>
    <w:rsid w:val="00F15C7D"/>
    <w:rsid w:val="00F17702"/>
    <w:rsid w:val="00F24E9D"/>
    <w:rsid w:val="00F257F3"/>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2565"/>
    <w:rsid w:val="00F559C5"/>
    <w:rsid w:val="00F57AFF"/>
    <w:rsid w:val="00F605E5"/>
    <w:rsid w:val="00F61B23"/>
    <w:rsid w:val="00F62D48"/>
    <w:rsid w:val="00F630BD"/>
    <w:rsid w:val="00F63B95"/>
    <w:rsid w:val="00F63E53"/>
    <w:rsid w:val="00F65910"/>
    <w:rsid w:val="00F663CD"/>
    <w:rsid w:val="00F66CA2"/>
    <w:rsid w:val="00F67833"/>
    <w:rsid w:val="00F70904"/>
    <w:rsid w:val="00F70F1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E51"/>
    <w:rsid w:val="00FB22ED"/>
    <w:rsid w:val="00FB318A"/>
    <w:rsid w:val="00FB546D"/>
    <w:rsid w:val="00FB63E4"/>
    <w:rsid w:val="00FC2D8D"/>
    <w:rsid w:val="00FC474F"/>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0B1D3-D323-4520-B133-47AFD9EC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16406</TotalTime>
  <Pages>2</Pages>
  <Words>698</Words>
  <Characters>3985</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591</cp:revision>
  <dcterms:created xsi:type="dcterms:W3CDTF">2019-04-30T06:30:00Z</dcterms:created>
  <dcterms:modified xsi:type="dcterms:W3CDTF">2023-09-29T01:55:00Z</dcterms:modified>
</cp:coreProperties>
</file>